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/>
          <w:color w:val="000000" w:themeColor="text1"/>
          <w:kern w:val="24"/>
          <w:sz w:val="30"/>
          <w:szCs w:val="30"/>
        </w:rPr>
      </w:pPr>
      <w:r w:rsidRPr="00C04CB9">
        <w:rPr>
          <w:rFonts w:eastAsiaTheme="minorEastAsia"/>
          <w:b/>
          <w:color w:val="000000" w:themeColor="text1"/>
          <w:kern w:val="24"/>
          <w:sz w:val="30"/>
          <w:szCs w:val="30"/>
        </w:rPr>
        <w:t>История создания и развития учреждения «Центр социального обслуживания населения Ленинского района г. Могилева»</w:t>
      </w:r>
    </w:p>
    <w:p w:rsid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Руководствуясь постановлением Совета Министров Республики Беларусь от 21</w:t>
      </w:r>
      <w:r w:rsidR="004F2C43">
        <w:rPr>
          <w:rFonts w:eastAsiaTheme="minorEastAsia"/>
          <w:color w:val="000000" w:themeColor="text1"/>
          <w:kern w:val="24"/>
          <w:sz w:val="30"/>
          <w:szCs w:val="30"/>
        </w:rPr>
        <w:t>.07.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1999 № 1136 «Об утверждении примерного положения о территориальном Центре социального обслуживания семьи и детей», приказом Министра социальной защиты Республики Беларусь от 24</w:t>
      </w:r>
      <w:r w:rsidR="004F2C43">
        <w:rPr>
          <w:rFonts w:eastAsiaTheme="minorEastAsia"/>
          <w:color w:val="000000" w:themeColor="text1"/>
          <w:kern w:val="24"/>
          <w:sz w:val="30"/>
          <w:szCs w:val="30"/>
        </w:rPr>
        <w:t xml:space="preserve">.08.1999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№ 73 «Об утверждении примерного положения  о центре социального обслуживания граждан пожилого возраста и инвалидов» и во исполнение решения администрации Центрального</w:t>
      </w:r>
      <w:r w:rsidR="004F2C43">
        <w:rPr>
          <w:rFonts w:eastAsiaTheme="minorEastAsia"/>
          <w:color w:val="000000" w:themeColor="text1"/>
          <w:kern w:val="24"/>
          <w:sz w:val="30"/>
          <w:szCs w:val="30"/>
        </w:rPr>
        <w:t xml:space="preserve"> района г. Могилева от 24.03.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2000 № 4-54 отделение социальной помощи на дому отдела социальной защиты администрации Центрального района г. Могилева  преобразовано в Центр социального обслуживания граждан пожилого возраста и инвалидов администрации Центрального района г. Могилева. 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В августе 2003 года были упразднены Ленинский, Октябрьский и Центральный районы г. Могилева и образовано два новых района – Ленинский и Октябрьский районы г. Могилева. Соответственно были образованы Ленинский и Октябрьский отделы социальной  защиты.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4089A19" wp14:editId="190C7E7C">
            <wp:simplePos x="0" y="0"/>
            <wp:positionH relativeFrom="column">
              <wp:posOffset>15240</wp:posOffset>
            </wp:positionH>
            <wp:positionV relativeFrom="paragraph">
              <wp:posOffset>1318260</wp:posOffset>
            </wp:positionV>
            <wp:extent cx="2019300" cy="1784985"/>
            <wp:effectExtent l="0" t="0" r="0" b="5715"/>
            <wp:wrapTight wrapText="bothSides">
              <wp:wrapPolygon edited="0">
                <wp:start x="0" y="0"/>
                <wp:lineTo x="0" y="21439"/>
                <wp:lineTo x="21396" y="21439"/>
                <wp:lineTo x="21396" y="0"/>
                <wp:lineTo x="0" y="0"/>
              </wp:wrapPolygon>
            </wp:wrapTight>
            <wp:docPr id="45060" name="Рисунок 4" descr="J:\Степаню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60" name="Рисунок 4" descr="J:\Степаню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590" b="9910"/>
                    <a:stretch/>
                  </pic:blipFill>
                  <pic:spPr bwMode="auto">
                    <a:xfrm>
                      <a:off x="0" y="0"/>
                      <a:ext cx="2019300" cy="178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Во исполнение решения Могилевского горисполкома от 22</w:t>
      </w:r>
      <w:r w:rsidR="004F2C43">
        <w:rPr>
          <w:rFonts w:eastAsiaTheme="minorEastAsia"/>
          <w:color w:val="000000" w:themeColor="text1"/>
          <w:kern w:val="24"/>
          <w:sz w:val="30"/>
          <w:szCs w:val="30"/>
        </w:rPr>
        <w:t>.05.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2002 № 6-22 Центр социального обслуживания граждан пожилого возраста и инвалидов администрации Центрального района г. Могилева переименован в учреждение социальной защиты «Территориальный Центр социального обслуживания населения Ленинского района</w:t>
      </w:r>
      <w:r>
        <w:rPr>
          <w:rFonts w:eastAsiaTheme="minorEastAsia"/>
          <w:color w:val="000000" w:themeColor="text1"/>
          <w:kern w:val="24"/>
          <w:sz w:val="30"/>
          <w:szCs w:val="30"/>
        </w:rPr>
        <w:br/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г. Могилева». </w:t>
      </w:r>
    </w:p>
    <w:p w:rsid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  <w:r>
        <w:rPr>
          <w:rFonts w:eastAsiaTheme="minorEastAsia"/>
          <w:color w:val="000000" w:themeColor="text1"/>
          <w:kern w:val="24"/>
          <w:sz w:val="30"/>
          <w:szCs w:val="30"/>
        </w:rPr>
        <w:t xml:space="preserve">  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С 03.01.2001 по 17.03.2009 директором Центра</w:t>
      </w:r>
      <w:r>
        <w:rPr>
          <w:rFonts w:eastAsiaTheme="minorEastAsia"/>
          <w:color w:val="000000" w:themeColor="text1"/>
          <w:kern w:val="24"/>
          <w:sz w:val="30"/>
          <w:szCs w:val="30"/>
        </w:rPr>
        <w:t xml:space="preserve">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являл</w:t>
      </w:r>
      <w:r>
        <w:rPr>
          <w:rFonts w:eastAsiaTheme="minorEastAsia"/>
          <w:color w:val="000000" w:themeColor="text1"/>
          <w:kern w:val="24"/>
          <w:sz w:val="30"/>
          <w:szCs w:val="30"/>
        </w:rPr>
        <w:t xml:space="preserve">ась </w:t>
      </w:r>
      <w:proofErr w:type="spellStart"/>
      <w:r>
        <w:rPr>
          <w:rFonts w:eastAsiaTheme="minorEastAsia"/>
          <w:color w:val="000000" w:themeColor="text1"/>
          <w:kern w:val="24"/>
          <w:sz w:val="30"/>
          <w:szCs w:val="30"/>
        </w:rPr>
        <w:t>Степанюк</w:t>
      </w:r>
      <w:proofErr w:type="spellEnd"/>
      <w:r>
        <w:rPr>
          <w:rFonts w:eastAsiaTheme="minorEastAsia"/>
          <w:color w:val="000000" w:themeColor="text1"/>
          <w:kern w:val="24"/>
          <w:sz w:val="30"/>
          <w:szCs w:val="30"/>
        </w:rPr>
        <w:t xml:space="preserve"> Людмила Васильевна.</w:t>
      </w:r>
    </w:p>
    <w:p w:rsid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kinsoku w:val="0"/>
        <w:overflowPunct w:val="0"/>
        <w:spacing w:before="0" w:beforeAutospacing="0" w:after="0" w:afterAutospacing="0"/>
        <w:textAlignment w:val="baseline"/>
      </w:pP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Учреждение социальной защиты «Территориальный Центр социального обслуживания населения Ленинского района</w:t>
      </w:r>
      <w:r>
        <w:rPr>
          <w:rFonts w:eastAsiaTheme="minorEastAsia"/>
          <w:color w:val="000000" w:themeColor="text1"/>
          <w:kern w:val="24"/>
          <w:sz w:val="30"/>
          <w:szCs w:val="30"/>
        </w:rPr>
        <w:t xml:space="preserve">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г. Могилева» в 2002 г</w:t>
      </w:r>
      <w:r>
        <w:rPr>
          <w:rFonts w:eastAsiaTheme="minorEastAsia"/>
          <w:color w:val="000000" w:themeColor="text1"/>
          <w:kern w:val="24"/>
          <w:sz w:val="30"/>
          <w:szCs w:val="30"/>
        </w:rPr>
        <w:t>оду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включал в себя следующие структурные подразделения: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первичного приема и оказания срочной помощи;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социальной помощи на дому;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социальной, психолого-педагогической помощи семьи и детям.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lastRenderedPageBreak/>
        <w:t>В 2008 году структурными подразделениями учреждения социальной защиты «Территориальный Центр социального обслуживания населения Ленинского района г. Могилева» являлись: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 отделение первичного приема, информации, анализа и прогнозирования;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срочного социального обслуживания;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социальной адаптации и реабилитации;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социальной помощи на дому;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дневного пребывания для инвалидов.</w:t>
      </w:r>
    </w:p>
    <w:p w:rsidR="00C04CB9" w:rsidRPr="00C04CB9" w:rsidRDefault="00C04CB9" w:rsidP="00C04CB9">
      <w:pPr>
        <w:pStyle w:val="a3"/>
        <w:spacing w:before="0" w:beforeAutospacing="0" w:after="0" w:afterAutospacing="0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978D11" wp14:editId="1B0BA6F6">
            <wp:simplePos x="0" y="0"/>
            <wp:positionH relativeFrom="column">
              <wp:posOffset>81280</wp:posOffset>
            </wp:positionH>
            <wp:positionV relativeFrom="paragraph">
              <wp:posOffset>99060</wp:posOffset>
            </wp:positionV>
            <wp:extent cx="1552575" cy="2066925"/>
            <wp:effectExtent l="0" t="0" r="9525" b="9525"/>
            <wp:wrapTight wrapText="bothSides">
              <wp:wrapPolygon edited="0">
                <wp:start x="0" y="0"/>
                <wp:lineTo x="0" y="21500"/>
                <wp:lineTo x="21467" y="21500"/>
                <wp:lineTo x="21467" y="0"/>
                <wp:lineTo x="0" y="0"/>
              </wp:wrapPolygon>
            </wp:wrapTight>
            <wp:docPr id="46084" name="Рисунок 9" descr="J:\Абраму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084" name="Рисунок 9" descr="J:\Абраму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С 11.05.2009 по 30.04.2015 директором Центра являлась</w:t>
      </w:r>
      <w:r w:rsidRPr="00C04CB9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 xml:space="preserve"> </w:t>
      </w:r>
      <w:proofErr w:type="spellStart"/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Абрамук</w:t>
      </w:r>
      <w:proofErr w:type="spellEnd"/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Людмила Павловна.</w:t>
      </w:r>
    </w:p>
    <w:p w:rsid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30"/>
          <w:szCs w:val="30"/>
        </w:rPr>
      </w:pPr>
      <w:r w:rsidRPr="00C04CB9">
        <w:rPr>
          <w:rFonts w:eastAsiaTheme="minorEastAsia"/>
          <w:b/>
          <w:bCs/>
          <w:color w:val="000000" w:themeColor="text1"/>
          <w:kern w:val="24"/>
          <w:sz w:val="30"/>
          <w:szCs w:val="30"/>
        </w:rPr>
        <w:t xml:space="preserve">                       </w:t>
      </w:r>
    </w:p>
    <w:p w:rsid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b/>
          <w:bCs/>
          <w:color w:val="000000" w:themeColor="text1"/>
          <w:kern w:val="24"/>
          <w:sz w:val="30"/>
          <w:szCs w:val="30"/>
        </w:rPr>
      </w:pPr>
    </w:p>
    <w:p w:rsid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C04CB9" w:rsidRP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На основании решения Могилевского городского исполнительного                          комитета от 12</w:t>
      </w:r>
      <w:r w:rsidR="00DE3C38">
        <w:rPr>
          <w:rFonts w:eastAsiaTheme="minorEastAsia"/>
          <w:color w:val="000000" w:themeColor="text1"/>
          <w:kern w:val="24"/>
          <w:sz w:val="30"/>
          <w:szCs w:val="30"/>
        </w:rPr>
        <w:t>.09.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2011 № 22-5 учреждение</w:t>
      </w:r>
      <w:r w:rsidR="00DE3C38">
        <w:rPr>
          <w:rFonts w:eastAsiaTheme="minorEastAsia"/>
          <w:color w:val="000000" w:themeColor="text1"/>
          <w:kern w:val="24"/>
          <w:sz w:val="30"/>
          <w:szCs w:val="30"/>
        </w:rPr>
        <w:t xml:space="preserve">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социальной</w:t>
      </w:r>
      <w:r w:rsidR="00DE3C38">
        <w:rPr>
          <w:rFonts w:eastAsiaTheme="minorEastAsia"/>
          <w:color w:val="000000" w:themeColor="text1"/>
          <w:kern w:val="24"/>
          <w:sz w:val="30"/>
          <w:szCs w:val="30"/>
        </w:rPr>
        <w:t xml:space="preserve">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защиты «Территориальный Центр социального</w:t>
      </w:r>
      <w:r w:rsidR="00DE3C38">
        <w:rPr>
          <w:rFonts w:eastAsiaTheme="minorEastAsia"/>
          <w:color w:val="000000" w:themeColor="text1"/>
          <w:kern w:val="24"/>
          <w:sz w:val="30"/>
          <w:szCs w:val="30"/>
        </w:rPr>
        <w:t xml:space="preserve">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обслуживания населения Ленинского района г. Могилева»</w:t>
      </w:r>
      <w:r w:rsidR="00DE3C38">
        <w:rPr>
          <w:rFonts w:eastAsiaTheme="minorEastAsia"/>
          <w:color w:val="000000" w:themeColor="text1"/>
          <w:kern w:val="24"/>
          <w:sz w:val="30"/>
          <w:szCs w:val="30"/>
        </w:rPr>
        <w:t xml:space="preserve">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переименовано в учреждение «Центр социального обслуживания населения Ленинского района г. Могилева».</w:t>
      </w:r>
    </w:p>
    <w:p w:rsid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На сегодняшний день учреждение «Центр социального обслуживания населения Ленинского района г. Могилева» входит в состав самых крупных по количеству обслуживаемых граждан Центров Могилевской области. Однако, несмотря на достигнутые цели, Центр постоянно совершенствует свою деятельность. </w:t>
      </w:r>
    </w:p>
    <w:p w:rsidR="00E275CE" w:rsidRPr="00C04CB9" w:rsidRDefault="00EA6BFB" w:rsidP="00E275CE">
      <w:pPr>
        <w:pStyle w:val="a3"/>
        <w:spacing w:before="0" w:beforeAutospacing="0" w:after="0" w:afterAutospacing="0"/>
        <w:jc w:val="both"/>
        <w:textAlignment w:val="baseline"/>
      </w:pPr>
      <w:r w:rsidRPr="00EA6BFB">
        <w:rPr>
          <w:rFonts w:eastAsiaTheme="minorEastAsia"/>
          <w:noProof/>
          <w:color w:val="000000" w:themeColor="text1"/>
          <w:kern w:val="24"/>
          <w:sz w:val="30"/>
          <w:szCs w:val="3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4445</wp:posOffset>
            </wp:positionV>
            <wp:extent cx="2045330" cy="2122805"/>
            <wp:effectExtent l="0" t="0" r="0" b="0"/>
            <wp:wrapTight wrapText="bothSides">
              <wp:wrapPolygon edited="0">
                <wp:start x="0" y="0"/>
                <wp:lineTo x="0" y="21322"/>
                <wp:lineTo x="21332" y="21322"/>
                <wp:lineTo x="21332" y="0"/>
                <wp:lineTo x="0" y="0"/>
              </wp:wrapPolygon>
            </wp:wrapTight>
            <wp:docPr id="1" name="Рисунок 1" descr="C:\Users\CSON\Desktop\директор человек года\фото Аргудяева 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SON\Desktop\директор человек года\фото Аргудяева Е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33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5CE"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С 02.06.2015 по настоящее время </w:t>
      </w:r>
      <w:proofErr w:type="gramStart"/>
      <w:r w:rsidR="00E275CE" w:rsidRPr="00C04CB9">
        <w:rPr>
          <w:rFonts w:eastAsiaTheme="minorEastAsia"/>
          <w:color w:val="000000" w:themeColor="text1"/>
          <w:kern w:val="24"/>
          <w:sz w:val="30"/>
          <w:szCs w:val="30"/>
        </w:rPr>
        <w:t>директором  Центра</w:t>
      </w:r>
      <w:proofErr w:type="gramEnd"/>
      <w:r w:rsidR="00E275CE"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является Аргудяева Елена Сергеевна.</w:t>
      </w:r>
    </w:p>
    <w:p w:rsidR="00E275CE" w:rsidRPr="00C04CB9" w:rsidRDefault="00E275CE" w:rsidP="00C04CB9">
      <w:pPr>
        <w:pStyle w:val="a3"/>
        <w:spacing w:before="0" w:beforeAutospacing="0" w:after="0" w:afterAutospacing="0"/>
        <w:ind w:firstLine="567"/>
        <w:jc w:val="both"/>
        <w:textAlignment w:val="baseline"/>
      </w:pPr>
    </w:p>
    <w:p w:rsidR="00C04CB9" w:rsidRPr="00C04CB9" w:rsidRDefault="00C04CB9" w:rsidP="00E275CE">
      <w:pPr>
        <w:pStyle w:val="a3"/>
        <w:spacing w:before="0" w:beforeAutospacing="0" w:after="0" w:afterAutospacing="0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       </w:t>
      </w:r>
    </w:p>
    <w:p w:rsidR="00E275CE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                             </w:t>
      </w:r>
    </w:p>
    <w:p w:rsidR="00E275CE" w:rsidRDefault="00E275CE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E275CE" w:rsidRDefault="00E275CE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E275CE" w:rsidRDefault="00E275CE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E275CE" w:rsidRDefault="00E275CE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E275CE" w:rsidRDefault="00E275CE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</w:p>
    <w:p w:rsidR="00C04CB9" w:rsidRP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В Центре организована работа 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>6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отделений, каждое из                             которых имеет свое предназначение по оказанию                                         всесторонней помощи различным категориям граждан:</w:t>
      </w:r>
    </w:p>
    <w:p w:rsidR="00C04CB9" w:rsidRP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lastRenderedPageBreak/>
        <w:t xml:space="preserve">- отделение первичного приема, </w:t>
      </w:r>
      <w:r w:rsidR="00E275CE">
        <w:rPr>
          <w:rFonts w:eastAsiaTheme="minorEastAsia"/>
          <w:color w:val="000000" w:themeColor="text1"/>
          <w:kern w:val="24"/>
          <w:sz w:val="30"/>
          <w:szCs w:val="30"/>
        </w:rPr>
        <w:t xml:space="preserve">анализа, информирования и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 прогнозирования;</w:t>
      </w:r>
    </w:p>
    <w:p w:rsidR="00C04CB9" w:rsidRP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- отделение </w:t>
      </w:r>
      <w:r w:rsidR="00E275CE">
        <w:rPr>
          <w:rFonts w:eastAsiaTheme="minorEastAsia"/>
          <w:color w:val="000000" w:themeColor="text1"/>
          <w:kern w:val="24"/>
          <w:sz w:val="30"/>
          <w:szCs w:val="30"/>
        </w:rPr>
        <w:t>по предоставлению социальной поддержке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;</w:t>
      </w:r>
    </w:p>
    <w:p w:rsidR="00C04CB9" w:rsidRP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социальной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 xml:space="preserve"> р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еабилитации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>, абилитации инвалидов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;</w:t>
      </w:r>
    </w:p>
    <w:p w:rsidR="00C04CB9" w:rsidRP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социальной помощи на дому;</w:t>
      </w:r>
    </w:p>
    <w:p w:rsidR="00C04CB9" w:rsidRP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- отделение 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>комплексной поддержки в кризисной ситуации;</w:t>
      </w:r>
    </w:p>
    <w:p w:rsidR="00C04CB9" w:rsidRP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- отделение дневного пребывания для граждан пожилого возраста.</w:t>
      </w:r>
    </w:p>
    <w:p w:rsidR="00C04CB9" w:rsidRPr="00C04CB9" w:rsidRDefault="00C04CB9" w:rsidP="00C04CB9">
      <w:pPr>
        <w:pStyle w:val="a3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Для обеспечения наибольшего охвата населения, оперативным удовлетворением спроса на социальные услуги и доступности социального обслуживания жителей Ленинского района организована работа </w:t>
      </w:r>
      <w:bookmarkStart w:id="0" w:name="_GoBack"/>
      <w:bookmarkEnd w:id="0"/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пунктов (ул. Романова, д.1, б-р Юбилейный, д.5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>, б-р Днепровский, д.4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). 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Ресурс затраченных сил на обслуживание различных категорий граждан составляет 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 xml:space="preserve">более </w:t>
      </w:r>
      <w:r>
        <w:rPr>
          <w:rFonts w:eastAsiaTheme="minorEastAsia"/>
          <w:color w:val="000000" w:themeColor="text1"/>
          <w:kern w:val="24"/>
          <w:sz w:val="30"/>
          <w:szCs w:val="30"/>
        </w:rPr>
        <w:t>1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>90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штатных единиц</w:t>
      </w:r>
      <w:r>
        <w:rPr>
          <w:rFonts w:eastAsiaTheme="minorEastAsia"/>
          <w:color w:val="000000" w:themeColor="text1"/>
          <w:kern w:val="24"/>
          <w:sz w:val="30"/>
          <w:szCs w:val="30"/>
        </w:rPr>
        <w:t>ы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.</w:t>
      </w:r>
    </w:p>
    <w:p w:rsidR="00C04CB9" w:rsidRPr="00C04CB9" w:rsidRDefault="00C04CB9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</w:pP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Всего Центром предоставляется 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>различные виды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социальных услуг, которые востребованы, отвечают потребностям пожилых граждан, инвалидов, семей, находящихся в трудной жизненной ситуации, предоставляются по социально низким ценам: социально-бытовые услуги, услуги врем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 xml:space="preserve">енного приюта, услуги по уходу (услуги сиделки, 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>няни,</w:t>
      </w:r>
      <w:r w:rsidR="00FA12ED">
        <w:rPr>
          <w:rFonts w:eastAsiaTheme="minorEastAsia"/>
          <w:color w:val="000000" w:themeColor="text1"/>
          <w:kern w:val="24"/>
          <w:sz w:val="30"/>
          <w:szCs w:val="30"/>
        </w:rPr>
        <w:t xml:space="preserve"> дневного присмотра),</w:t>
      </w:r>
      <w:r w:rsidRPr="00C04CB9">
        <w:rPr>
          <w:rFonts w:eastAsiaTheme="minorEastAsia"/>
          <w:color w:val="000000" w:themeColor="text1"/>
          <w:kern w:val="24"/>
          <w:sz w:val="30"/>
          <w:szCs w:val="30"/>
        </w:rPr>
        <w:t xml:space="preserve"> социально-реабилитационные и другие социальные услуги. </w:t>
      </w:r>
    </w:p>
    <w:p w:rsidR="00FA12ED" w:rsidRDefault="00FA12ED" w:rsidP="00C04CB9">
      <w:pPr>
        <w:pStyle w:val="a3"/>
        <w:kinsoku w:val="0"/>
        <w:overflowPunct w:val="0"/>
        <w:spacing w:before="0" w:beforeAutospacing="0" w:after="0" w:afterAutospacing="0"/>
        <w:ind w:firstLine="567"/>
        <w:jc w:val="both"/>
        <w:textAlignment w:val="baseline"/>
        <w:rPr>
          <w:rFonts w:eastAsiaTheme="minorEastAsia"/>
          <w:color w:val="000000" w:themeColor="text1"/>
          <w:kern w:val="24"/>
          <w:sz w:val="30"/>
          <w:szCs w:val="30"/>
        </w:rPr>
      </w:pPr>
      <w:r>
        <w:rPr>
          <w:rFonts w:eastAsiaTheme="minorEastAsia"/>
          <w:color w:val="000000" w:themeColor="text1"/>
          <w:kern w:val="24"/>
          <w:sz w:val="30"/>
          <w:szCs w:val="30"/>
        </w:rPr>
        <w:t>Для граждан пожилого возраста функционирует отделение дневного пребывания (б-р Днепровский, д.4), для инвалидов отделение социальной реабилитации, абилитации (б-р Юбилейный, д.5).</w:t>
      </w:r>
    </w:p>
    <w:p w:rsidR="00E76699" w:rsidRDefault="00FA12ED" w:rsidP="00FA12ED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30"/>
          <w:szCs w:val="30"/>
        </w:rPr>
        <w:t xml:space="preserve">24 </w:t>
      </w:r>
      <w:r w:rsidRPr="005044BD">
        <w:rPr>
          <w:rFonts w:ascii="Times New Roman" w:hAnsi="Times New Roman"/>
          <w:sz w:val="30"/>
          <w:szCs w:val="30"/>
        </w:rPr>
        <w:t>декабр</w:t>
      </w:r>
      <w:r>
        <w:rPr>
          <w:rFonts w:ascii="Times New Roman" w:hAnsi="Times New Roman"/>
          <w:sz w:val="30"/>
          <w:szCs w:val="30"/>
        </w:rPr>
        <w:t>я</w:t>
      </w:r>
      <w:r w:rsidRPr="005044BD">
        <w:rPr>
          <w:rFonts w:ascii="Times New Roman" w:hAnsi="Times New Roman"/>
          <w:sz w:val="30"/>
          <w:szCs w:val="30"/>
        </w:rPr>
        <w:t xml:space="preserve"> 2024 года открыто отделение, предназначенное для инвалидов с тяжелыми множественными нарушения развития. Открытие данного отделения в Ленинском районе</w:t>
      </w:r>
      <w:r>
        <w:rPr>
          <w:rFonts w:ascii="Times New Roman" w:hAnsi="Times New Roman"/>
          <w:sz w:val="30"/>
          <w:szCs w:val="30"/>
        </w:rPr>
        <w:t xml:space="preserve"> </w:t>
      </w:r>
      <w:r w:rsidRPr="005044BD">
        <w:rPr>
          <w:rFonts w:ascii="Times New Roman" w:hAnsi="Times New Roman"/>
          <w:sz w:val="30"/>
          <w:szCs w:val="30"/>
        </w:rPr>
        <w:t>г.</w:t>
      </w:r>
      <w:r>
        <w:rPr>
          <w:rFonts w:ascii="Times New Roman" w:hAnsi="Times New Roman"/>
          <w:sz w:val="30"/>
          <w:szCs w:val="30"/>
        </w:rPr>
        <w:t xml:space="preserve"> </w:t>
      </w:r>
      <w:r w:rsidRPr="005044BD">
        <w:rPr>
          <w:rFonts w:ascii="Times New Roman" w:hAnsi="Times New Roman"/>
          <w:sz w:val="30"/>
          <w:szCs w:val="30"/>
        </w:rPr>
        <w:t>Могилева позволит улучшить качество жизни инвалидов в части оказания социально-реабилитационных услуг</w:t>
      </w:r>
      <w:r w:rsidRPr="005044BD">
        <w:rPr>
          <w:rFonts w:ascii="Times New Roman" w:hAnsi="Times New Roman"/>
          <w:sz w:val="30"/>
          <w:szCs w:val="30"/>
          <w:shd w:val="clear" w:color="auto" w:fill="FFFFFF"/>
        </w:rPr>
        <w:t xml:space="preserve"> с использованием современного оборудования и с применением передовых методик (арт-терапия, </w:t>
      </w:r>
      <w:proofErr w:type="spellStart"/>
      <w:r w:rsidRPr="005044BD">
        <w:rPr>
          <w:rFonts w:ascii="Times New Roman" w:hAnsi="Times New Roman"/>
          <w:sz w:val="30"/>
          <w:szCs w:val="30"/>
          <w:shd w:val="clear" w:color="auto" w:fill="FFFFFF"/>
        </w:rPr>
        <w:t>эрготерапия</w:t>
      </w:r>
      <w:proofErr w:type="spellEnd"/>
      <w:r w:rsidRPr="005044BD">
        <w:rPr>
          <w:rFonts w:ascii="Times New Roman" w:hAnsi="Times New Roman"/>
          <w:sz w:val="30"/>
          <w:szCs w:val="30"/>
          <w:shd w:val="clear" w:color="auto" w:fill="FFFFFF"/>
        </w:rPr>
        <w:t xml:space="preserve">, </w:t>
      </w:r>
      <w:proofErr w:type="spellStart"/>
      <w:r w:rsidRPr="005044BD">
        <w:rPr>
          <w:rFonts w:ascii="Times New Roman" w:hAnsi="Times New Roman"/>
          <w:sz w:val="30"/>
          <w:szCs w:val="30"/>
          <w:shd w:val="clear" w:color="auto" w:fill="FFFFFF"/>
        </w:rPr>
        <w:t>кинезотерапия</w:t>
      </w:r>
      <w:proofErr w:type="spellEnd"/>
      <w:r w:rsidRPr="005044BD">
        <w:rPr>
          <w:rFonts w:ascii="Times New Roman" w:hAnsi="Times New Roman"/>
          <w:sz w:val="30"/>
          <w:szCs w:val="30"/>
          <w:shd w:val="clear" w:color="auto" w:fill="FFFFFF"/>
        </w:rPr>
        <w:t>, сенсорная стимуляция и интеграция, музыкальная терапия, альтернативная коммуникация и др.),</w:t>
      </w:r>
      <w:r w:rsidRPr="005044BD">
        <w:rPr>
          <w:rFonts w:ascii="Times New Roman" w:hAnsi="Times New Roman"/>
          <w:sz w:val="30"/>
          <w:szCs w:val="30"/>
        </w:rPr>
        <w:t xml:space="preserve"> обеспечить социальную передышку для родственников, осуществляющих уход, либо предоставить возможность продолжить трудовую деятельность. Отделение для инвалидов с тяжелыми множественными нарушения</w:t>
      </w:r>
      <w:r>
        <w:rPr>
          <w:rFonts w:ascii="Times New Roman" w:hAnsi="Times New Roman"/>
          <w:sz w:val="30"/>
          <w:szCs w:val="30"/>
        </w:rPr>
        <w:t>ми</w:t>
      </w:r>
      <w:r w:rsidRPr="005044BD">
        <w:rPr>
          <w:rFonts w:ascii="Times New Roman" w:hAnsi="Times New Roman"/>
          <w:sz w:val="30"/>
          <w:szCs w:val="30"/>
        </w:rPr>
        <w:t xml:space="preserve"> развития оборудовано эргономической и бескаркасной мебелью, мягкими модулями, дидактическими развивающими панелями, функционирует сенсорная комната, сенсорно-динамический комплекс «Дом Совы».</w:t>
      </w:r>
    </w:p>
    <w:sectPr w:rsidR="00E76699" w:rsidSect="00C04CB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CB9"/>
    <w:rsid w:val="004F2C43"/>
    <w:rsid w:val="00C04CB9"/>
    <w:rsid w:val="00DE3C38"/>
    <w:rsid w:val="00E275CE"/>
    <w:rsid w:val="00E76699"/>
    <w:rsid w:val="00EA6BFB"/>
    <w:rsid w:val="00FA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36FEE"/>
  <w15:docId w15:val="{24BD6F0C-A61F-4632-808D-4F357423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4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04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C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3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819</Words>
  <Characters>4671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CSON</cp:lastModifiedBy>
  <cp:revision>5</cp:revision>
  <dcterms:created xsi:type="dcterms:W3CDTF">2021-09-24T08:24:00Z</dcterms:created>
  <dcterms:modified xsi:type="dcterms:W3CDTF">2025-02-19T11:25:00Z</dcterms:modified>
</cp:coreProperties>
</file>