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45" w:rsidRPr="00A74CCE" w:rsidRDefault="00F75B45" w:rsidP="00F75B45">
      <w:pPr>
        <w:widowControl w:val="0"/>
        <w:spacing w:after="0" w:line="240" w:lineRule="auto"/>
        <w:jc w:val="center"/>
        <w:rPr>
          <w:b/>
          <w:szCs w:val="28"/>
        </w:rPr>
      </w:pPr>
      <w:r w:rsidRPr="00A74CCE">
        <w:rPr>
          <w:b/>
          <w:szCs w:val="28"/>
        </w:rPr>
        <w:t>МОГИЛ</w:t>
      </w:r>
      <w:r>
        <w:rPr>
          <w:b/>
          <w:szCs w:val="28"/>
        </w:rPr>
        <w:t>Е</w:t>
      </w:r>
      <w:r w:rsidRPr="00A74CCE">
        <w:rPr>
          <w:b/>
          <w:szCs w:val="28"/>
        </w:rPr>
        <w:t>ВСКИЙ ГОРОДСКОЙ</w:t>
      </w:r>
    </w:p>
    <w:p w:rsidR="00F75B45" w:rsidRPr="00A74CCE" w:rsidRDefault="00F75B45" w:rsidP="00F75B45">
      <w:pPr>
        <w:widowControl w:val="0"/>
        <w:spacing w:after="0" w:line="240" w:lineRule="auto"/>
        <w:jc w:val="center"/>
        <w:rPr>
          <w:b/>
          <w:szCs w:val="28"/>
        </w:rPr>
      </w:pPr>
      <w:r w:rsidRPr="00A74CCE">
        <w:rPr>
          <w:b/>
          <w:szCs w:val="28"/>
        </w:rPr>
        <w:t>ИСПОЛНИТЕЛЬНЫЙ КОМИТЕТ</w:t>
      </w:r>
    </w:p>
    <w:p w:rsidR="00F75B45" w:rsidRPr="00A74CCE" w:rsidRDefault="00F75B45" w:rsidP="00F75B45">
      <w:pPr>
        <w:widowControl w:val="0"/>
        <w:spacing w:after="0" w:line="240" w:lineRule="auto"/>
        <w:jc w:val="center"/>
        <w:rPr>
          <w:b/>
          <w:szCs w:val="28"/>
        </w:rPr>
      </w:pPr>
    </w:p>
    <w:p w:rsidR="00F75B45" w:rsidRPr="00A74CCE" w:rsidRDefault="00F75B45" w:rsidP="00F75B45">
      <w:pPr>
        <w:widowControl w:val="0"/>
        <w:spacing w:after="0" w:line="240" w:lineRule="auto"/>
        <w:jc w:val="center"/>
        <w:rPr>
          <w:b/>
          <w:szCs w:val="28"/>
        </w:rPr>
      </w:pPr>
      <w:r w:rsidRPr="00A74CCE">
        <w:rPr>
          <w:b/>
          <w:szCs w:val="28"/>
        </w:rPr>
        <w:t>ОТДЕЛ ИДЕОЛОГИЧЕСКОЙ РАБОТЫ</w:t>
      </w:r>
    </w:p>
    <w:p w:rsidR="00F75B45" w:rsidRPr="00065F6B" w:rsidRDefault="00F75B45" w:rsidP="00F75B45">
      <w:pPr>
        <w:spacing w:after="0" w:line="240" w:lineRule="auto"/>
        <w:jc w:val="center"/>
        <w:rPr>
          <w:b/>
          <w:szCs w:val="28"/>
        </w:rPr>
      </w:pPr>
      <w:r w:rsidRPr="00A74CCE">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F75B45" w:rsidRDefault="00F75B45" w:rsidP="00B17EFB">
      <w:pPr>
        <w:spacing w:after="0" w:line="240" w:lineRule="auto"/>
        <w:rPr>
          <w:b/>
          <w:szCs w:val="28"/>
        </w:rPr>
      </w:pPr>
    </w:p>
    <w:p w:rsidR="00B17EFB" w:rsidRDefault="00B17EFB" w:rsidP="00B17EFB">
      <w:pPr>
        <w:spacing w:after="0" w:line="240" w:lineRule="auto"/>
        <w:rPr>
          <w:b/>
          <w:szCs w:val="28"/>
        </w:rPr>
      </w:pPr>
    </w:p>
    <w:p w:rsidR="00F847FC" w:rsidRDefault="00F847FC" w:rsidP="00B17EFB">
      <w:pPr>
        <w:spacing w:after="0" w:line="240" w:lineRule="auto"/>
        <w:jc w:val="center"/>
        <w:rPr>
          <w:b/>
          <w:szCs w:val="28"/>
        </w:rPr>
      </w:pPr>
    </w:p>
    <w:p w:rsidR="00F847FC" w:rsidRDefault="00F847FC"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F847FC" w:rsidRDefault="00F847FC" w:rsidP="00B17EFB">
      <w:pPr>
        <w:spacing w:after="0" w:line="240" w:lineRule="auto"/>
        <w:jc w:val="center"/>
        <w:rPr>
          <w:b/>
          <w:sz w:val="30"/>
          <w:szCs w:val="30"/>
        </w:rPr>
      </w:pPr>
    </w:p>
    <w:p w:rsidR="00B17EFB" w:rsidRDefault="00B17EFB" w:rsidP="00B17EFB">
      <w:pPr>
        <w:spacing w:after="0" w:line="240" w:lineRule="auto"/>
        <w:jc w:val="center"/>
        <w:rPr>
          <w:rFonts w:eastAsia="Calibri" w:cs="Calibri"/>
          <w:b/>
          <w:sz w:val="30"/>
          <w:szCs w:val="30"/>
        </w:rPr>
      </w:pPr>
      <w:bookmarkStart w:id="0" w:name="_GoBack"/>
      <w:bookmarkEnd w:id="0"/>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Pr>
                <w:rFonts w:ascii="Times New Roman" w:hAnsi="Times New Roman"/>
                <w:bCs/>
                <w:sz w:val="30"/>
                <w:szCs w:val="30"/>
                <w:lang w:val="ru-RU"/>
              </w:rPr>
              <w:t>1</w:t>
            </w:r>
            <w:r w:rsidR="00415BC6">
              <w:rPr>
                <w:rFonts w:ascii="Times New Roman" w:hAnsi="Times New Roman"/>
                <w:bCs/>
                <w:sz w:val="30"/>
                <w:szCs w:val="30"/>
                <w:lang w:val="ru-RU"/>
              </w:rPr>
              <w:t>1</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C0A11">
              <w:rPr>
                <w:rFonts w:ascii="Times New Roman" w:hAnsi="Times New Roman" w:cs="Times New Roman"/>
                <w:bCs/>
                <w:sz w:val="30"/>
                <w:szCs w:val="30"/>
                <w:lang w:val="ru-RU"/>
              </w:rPr>
              <w:t xml:space="preserve"> </w:t>
            </w:r>
            <w:r w:rsidR="00415BC6">
              <w:rPr>
                <w:rFonts w:ascii="Times New Roman" w:hAnsi="Times New Roman" w:cs="Times New Roman"/>
                <w:bCs/>
                <w:sz w:val="30"/>
                <w:szCs w:val="30"/>
                <w:lang w:val="ru-RU"/>
              </w:rPr>
              <w:t>14</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 </w:t>
            </w:r>
            <w:r w:rsidR="00415BC6">
              <w:rPr>
                <w:rFonts w:ascii="Times New Roman" w:hAnsi="Times New Roman" w:cs="Times New Roman"/>
                <w:bCs/>
                <w:sz w:val="30"/>
                <w:szCs w:val="30"/>
                <w:lang w:val="ru-RU"/>
              </w:rPr>
              <w:t>22</w:t>
            </w:r>
          </w:p>
        </w:tc>
      </w:tr>
      <w:tr w:rsidR="00757883" w:rsidTr="00784C3E">
        <w:trPr>
          <w:gridAfter w:val="1"/>
          <w:wAfter w:w="402" w:type="dxa"/>
        </w:trPr>
        <w:tc>
          <w:tcPr>
            <w:tcW w:w="9667" w:type="dxa"/>
          </w:tcPr>
          <w:p w:rsidR="00757883" w:rsidRPr="00961185" w:rsidRDefault="00757883" w:rsidP="00757883">
            <w:pPr>
              <w:pStyle w:val="a7"/>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7"/>
              <w:spacing w:line="280" w:lineRule="exact"/>
              <w:ind w:left="0"/>
              <w:jc w:val="both"/>
              <w:rPr>
                <w:bCs/>
                <w:sz w:val="30"/>
                <w:szCs w:val="30"/>
                <w:lang w:val="ru-RU"/>
              </w:rPr>
            </w:pPr>
          </w:p>
          <w:p w:rsidR="00F75B45" w:rsidRPr="00757883" w:rsidRDefault="00F75B45" w:rsidP="00757883">
            <w:pPr>
              <w:pStyle w:val="a7"/>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F75B45" w:rsidRDefault="00F75B45" w:rsidP="00C0293A">
      <w:pPr>
        <w:spacing w:after="0" w:line="240" w:lineRule="auto"/>
        <w:ind w:firstLine="709"/>
        <w:jc w:val="center"/>
        <w:rPr>
          <w:b/>
          <w:bCs/>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w:t>
      </w:r>
      <w:proofErr w:type="spellStart"/>
      <w:r w:rsidRPr="00C0293A">
        <w:rPr>
          <w:rFonts w:cs="Times New Roman"/>
          <w:i/>
          <w:sz w:val="20"/>
          <w:szCs w:val="20"/>
        </w:rPr>
        <w:t>БелТА</w:t>
      </w:r>
      <w:proofErr w:type="spellEnd"/>
      <w:r w:rsidRPr="00C0293A">
        <w:rPr>
          <w:rFonts w:cs="Times New Roman"/>
          <w:i/>
          <w:sz w:val="20"/>
          <w:szCs w:val="20"/>
        </w:rPr>
        <w:t>» и газеты «СБ. Беларусь сегодня»</w:t>
      </w: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proofErr w:type="spellStart"/>
      <w:r w:rsidRPr="00732062">
        <w:rPr>
          <w:rFonts w:cs="Times New Roman"/>
          <w:b/>
          <w:bCs/>
          <w:i/>
          <w:szCs w:val="28"/>
        </w:rPr>
        <w:t>Справочно</w:t>
      </w:r>
      <w:proofErr w:type="spellEnd"/>
      <w:r w:rsidRPr="00732062">
        <w:rPr>
          <w:rFonts w:cs="Times New Roman"/>
          <w:b/>
          <w:bCs/>
          <w:i/>
          <w:szCs w:val="28"/>
        </w:rPr>
        <w:t>:</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w:t>
      </w:r>
      <w:r w:rsidRPr="00806352">
        <w:rPr>
          <w:rFonts w:cs="Times New Roman"/>
          <w:bCs/>
          <w:i/>
          <w:sz w:val="30"/>
          <w:szCs w:val="30"/>
        </w:rPr>
        <w:lastRenderedPageBreak/>
        <w:t>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не должно быть формализма и 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lastRenderedPageBreak/>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w:t>
      </w:r>
      <w:r w:rsidRPr="00E93590">
        <w:rPr>
          <w:rFonts w:cs="Times New Roman"/>
          <w:bCs/>
          <w:sz w:val="30"/>
          <w:szCs w:val="30"/>
          <w:shd w:val="clear" w:color="auto" w:fill="FFFFFF"/>
        </w:rPr>
        <w:lastRenderedPageBreak/>
        <w:t>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Tr="009E1588">
        <w:tc>
          <w:tcPr>
            <w:tcW w:w="4672" w:type="dxa"/>
            <w:tcBorders>
              <w:top w:val="nil"/>
              <w:left w:val="nil"/>
              <w:bottom w:val="nil"/>
              <w:right w:val="nil"/>
            </w:tcBorders>
          </w:tcPr>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14:anchorId="7F44DE63" wp14:editId="101473C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Default="00C0293A" w:rsidP="009E1588">
            <w:pPr>
              <w:jc w:val="both"/>
              <w:rPr>
                <w:rFonts w:eastAsia="Calibri" w:cs="Times New Roman"/>
                <w:sz w:val="30"/>
                <w:szCs w:val="30"/>
              </w:rPr>
            </w:pPr>
          </w:p>
          <w:p w:rsidR="00C0293A" w:rsidRPr="00D17B52" w:rsidRDefault="00C0293A" w:rsidP="009E1588">
            <w:pPr>
              <w:jc w:val="both"/>
              <w:rPr>
                <w:rFonts w:eastAsia="Calibri" w:cs="Times New Roman"/>
                <w:sz w:val="26"/>
                <w:szCs w:val="26"/>
              </w:rPr>
            </w:pPr>
            <w:proofErr w:type="spellStart"/>
            <w:r>
              <w:rPr>
                <w:rFonts w:eastAsia="Calibri" w:cs="Times New Roman"/>
                <w:sz w:val="26"/>
                <w:szCs w:val="26"/>
              </w:rPr>
              <w:t>Изображение</w:t>
            </w:r>
            <w:proofErr w:type="spellEnd"/>
            <w:r>
              <w:rPr>
                <w:rFonts w:eastAsia="Calibri" w:cs="Times New Roman"/>
                <w:sz w:val="26"/>
                <w:szCs w:val="26"/>
              </w:rPr>
              <w:t xml:space="preserve"> </w:t>
            </w:r>
            <w:proofErr w:type="spellStart"/>
            <w:r>
              <w:rPr>
                <w:rFonts w:eastAsia="Calibri" w:cs="Times New Roman"/>
                <w:sz w:val="26"/>
                <w:szCs w:val="26"/>
              </w:rPr>
              <w:t>Государственного</w:t>
            </w:r>
            <w:proofErr w:type="spellEnd"/>
            <w:r>
              <w:rPr>
                <w:rFonts w:eastAsia="Calibri" w:cs="Times New Roman"/>
                <w:sz w:val="26"/>
                <w:szCs w:val="26"/>
              </w:rPr>
              <w:t xml:space="preserve"> </w:t>
            </w:r>
            <w:proofErr w:type="spellStart"/>
            <w:r>
              <w:rPr>
                <w:rFonts w:eastAsia="Calibri" w:cs="Times New Roman"/>
                <w:sz w:val="26"/>
                <w:szCs w:val="26"/>
              </w:rPr>
              <w:t>знака</w:t>
            </w:r>
            <w:proofErr w:type="spellEnd"/>
            <w:r>
              <w:rPr>
                <w:rFonts w:eastAsia="Calibri" w:cs="Times New Roman"/>
                <w:sz w:val="26"/>
                <w:szCs w:val="26"/>
              </w:rPr>
              <w:t xml:space="preserve"> </w:t>
            </w:r>
            <w:proofErr w:type="spellStart"/>
            <w:r>
              <w:rPr>
                <w:rFonts w:eastAsia="Calibri" w:cs="Times New Roman"/>
                <w:sz w:val="26"/>
                <w:szCs w:val="26"/>
              </w:rPr>
              <w:t>качества</w:t>
            </w:r>
            <w:proofErr w:type="spellEnd"/>
          </w:p>
        </w:tc>
        <w:tc>
          <w:tcPr>
            <w:tcW w:w="4673" w:type="dxa"/>
            <w:tcBorders>
              <w:top w:val="nil"/>
              <w:left w:val="nil"/>
              <w:bottom w:val="nil"/>
              <w:right w:val="nil"/>
            </w:tcBorders>
          </w:tcPr>
          <w:p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rsidR="00C0293A" w:rsidRPr="00C0293A" w:rsidRDefault="00C0293A" w:rsidP="009E1588">
            <w:pPr>
              <w:jc w:val="both"/>
              <w:rPr>
                <w:sz w:val="26"/>
                <w:szCs w:val="26"/>
                <w:lang w:val="ru-RU"/>
              </w:rPr>
            </w:pPr>
            <w:r w:rsidRPr="00EB0A6D">
              <w:rPr>
                <w:sz w:val="26"/>
                <w:szCs w:val="26"/>
                <w:lang w:val="x-none"/>
              </w:rPr>
              <w:t xml:space="preserve">В центре Государственного знака качества на белом поле – стилизованное изображение перевернутой буквы </w:t>
            </w:r>
            <w:r>
              <w:rPr>
                <w:sz w:val="26"/>
                <w:szCs w:val="26"/>
                <w:lang w:val="x-none"/>
              </w:rPr>
              <w:t>“</w:t>
            </w:r>
            <w:r w:rsidRPr="00EB0A6D">
              <w:rPr>
                <w:sz w:val="26"/>
                <w:szCs w:val="26"/>
                <w:lang w:val="x-none"/>
              </w:rPr>
              <w:t>К</w:t>
            </w:r>
            <w:r>
              <w:rPr>
                <w:sz w:val="26"/>
                <w:szCs w:val="26"/>
                <w:lang w:val="x-none"/>
              </w:rPr>
              <w:t>”</w:t>
            </w:r>
            <w:r w:rsidRPr="00EB0A6D">
              <w:rPr>
                <w:sz w:val="26"/>
                <w:szCs w:val="26"/>
                <w:lang w:val="x-none"/>
              </w:rPr>
              <w:t xml:space="preserve"> из двух стреловидных элементов </w:t>
            </w:r>
            <w:r w:rsidRPr="00C0293A">
              <w:rPr>
                <w:sz w:val="26"/>
                <w:szCs w:val="26"/>
                <w:lang w:val="ru-RU"/>
              </w:rPr>
              <w:t>красного</w:t>
            </w:r>
            <w:r w:rsidRPr="00EB0A6D">
              <w:rPr>
                <w:sz w:val="26"/>
                <w:szCs w:val="26"/>
                <w:lang w:val="x-none"/>
              </w:rPr>
              <w:t xml:space="preserve"> цвета. В верхней части Государственного знака качества – надпись </w:t>
            </w:r>
            <w:r>
              <w:rPr>
                <w:sz w:val="26"/>
                <w:szCs w:val="26"/>
                <w:lang w:val="x-none"/>
              </w:rPr>
              <w:t>“</w:t>
            </w:r>
            <w:r w:rsidRPr="00EB0A6D">
              <w:rPr>
                <w:sz w:val="26"/>
                <w:szCs w:val="26"/>
                <w:lang w:val="x-none"/>
              </w:rPr>
              <w:t>БЕЛАРУСЬ</w:t>
            </w:r>
            <w:r>
              <w:rPr>
                <w:sz w:val="26"/>
                <w:szCs w:val="26"/>
                <w:lang w:val="x-none"/>
              </w:rPr>
              <w:t>”</w:t>
            </w:r>
            <w:r w:rsidRPr="00EB0A6D">
              <w:rPr>
                <w:sz w:val="26"/>
                <w:szCs w:val="26"/>
                <w:lang w:val="x-none"/>
              </w:rPr>
              <w:t xml:space="preserve"> </w:t>
            </w:r>
            <w:r w:rsidRPr="00C0293A">
              <w:rPr>
                <w:sz w:val="26"/>
                <w:szCs w:val="26"/>
                <w:lang w:val="ru-RU"/>
              </w:rPr>
              <w:t>красного</w:t>
            </w:r>
            <w:r w:rsidRPr="00EB0A6D">
              <w:rPr>
                <w:sz w:val="26"/>
                <w:szCs w:val="26"/>
                <w:lang w:val="x-none"/>
              </w:rPr>
              <w:t xml:space="preserve"> цвета.</w:t>
            </w:r>
          </w:p>
          <w:p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EB0A6D">
              <w:rPr>
                <w:spacing w:val="-4"/>
                <w:sz w:val="26"/>
                <w:szCs w:val="26"/>
                <w:lang w:val="x-none"/>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proofErr w:type="spellStart"/>
      <w:r>
        <w:rPr>
          <w:rFonts w:eastAsia="Calibri" w:cs="Times New Roman"/>
          <w:b/>
          <w:i/>
          <w:szCs w:val="28"/>
        </w:rPr>
        <w:t>Справочно</w:t>
      </w:r>
      <w:proofErr w:type="spellEnd"/>
      <w:r>
        <w:rPr>
          <w:rFonts w:eastAsia="Calibri" w:cs="Times New Roman"/>
          <w:b/>
          <w:i/>
          <w:szCs w:val="28"/>
        </w:rPr>
        <w:t>:</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w:t>
      </w:r>
      <w:r w:rsidRPr="004E3DF5">
        <w:rPr>
          <w:rFonts w:cs="Times New Roman"/>
          <w:bCs/>
          <w:i/>
          <w:iCs/>
          <w:szCs w:val="28"/>
        </w:rPr>
        <w:lastRenderedPageBreak/>
        <w:t xml:space="preserve">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w:t>
      </w:r>
      <w:proofErr w:type="spellStart"/>
      <w:r w:rsidRPr="00433100">
        <w:rPr>
          <w:rFonts w:cs="Times New Roman"/>
          <w:bCs/>
          <w:iCs/>
          <w:sz w:val="30"/>
          <w:szCs w:val="30"/>
        </w:rPr>
        <w:t>БелАЗ</w:t>
      </w:r>
      <w:proofErr w:type="spellEnd"/>
      <w:r w:rsidRPr="00433100">
        <w:rPr>
          <w:rFonts w:cs="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lastRenderedPageBreak/>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proofErr w:type="spellStart"/>
      <w:r w:rsidRPr="00D967B2">
        <w:rPr>
          <w:rFonts w:eastAsia="Calibri" w:cs="Times New Roman"/>
          <w:b/>
          <w:i/>
          <w:szCs w:val="28"/>
        </w:rPr>
        <w:t>Справочно</w:t>
      </w:r>
      <w:proofErr w:type="spellEnd"/>
      <w:r w:rsidRPr="00D967B2">
        <w:rPr>
          <w:rFonts w:eastAsia="Calibri" w:cs="Times New Roman"/>
          <w:b/>
          <w:i/>
          <w:szCs w:val="28"/>
        </w:rPr>
        <w:t>:</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xml:space="preserve">: духовной сферы, экономического благополучия, </w:t>
      </w:r>
      <w:r w:rsidRPr="00354665">
        <w:rPr>
          <w:rFonts w:cs="Times New Roman"/>
          <w:i/>
          <w:sz w:val="30"/>
          <w:szCs w:val="30"/>
          <w:shd w:val="clear" w:color="auto" w:fill="FFFFFF"/>
        </w:rPr>
        <w:lastRenderedPageBreak/>
        <w:t>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proofErr w:type="spellStart"/>
      <w:r w:rsidRPr="00473739">
        <w:rPr>
          <w:rFonts w:cs="Times New Roman"/>
          <w:b/>
          <w:bCs/>
          <w:spacing w:val="-8"/>
          <w:sz w:val="30"/>
          <w:szCs w:val="30"/>
        </w:rPr>
        <w:t>А.Г.Лукашенко</w:t>
      </w:r>
      <w:proofErr w:type="spellEnd"/>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lastRenderedPageBreak/>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p>
    <w:p w:rsidR="00CC3293" w:rsidRDefault="00CC329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4D615C">
      <w:pPr>
        <w:spacing w:after="0"/>
        <w:jc w:val="center"/>
        <w:rPr>
          <w:sz w:val="30"/>
          <w:szCs w:val="30"/>
        </w:rPr>
      </w:pPr>
      <w:r w:rsidRPr="001F0DAC">
        <w:rPr>
          <w:b/>
          <w:sz w:val="30"/>
          <w:szCs w:val="30"/>
        </w:rPr>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rsidR="00757883" w:rsidRPr="00757883" w:rsidRDefault="00757883" w:rsidP="00757883">
      <w:pPr>
        <w:tabs>
          <w:tab w:val="left" w:pos="0"/>
        </w:tabs>
        <w:spacing w:after="0"/>
        <w:contextualSpacing/>
        <w:jc w:val="center"/>
        <w:rPr>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 xml:space="preserve">Преступления в данной сфере все чаще переходят в сеть Интернет, где преступники создают </w:t>
      </w:r>
      <w:proofErr w:type="spellStart"/>
      <w:r w:rsidRPr="00753DD7">
        <w:rPr>
          <w:sz w:val="30"/>
          <w:szCs w:val="30"/>
        </w:rPr>
        <w:t>фейковые</w:t>
      </w:r>
      <w:proofErr w:type="spellEnd"/>
      <w:r w:rsidRPr="00753DD7">
        <w:rPr>
          <w:sz w:val="30"/>
          <w:szCs w:val="30"/>
        </w:rPr>
        <w:t xml:space="preserve">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w:t>
      </w:r>
      <w:proofErr w:type="spellStart"/>
      <w:r w:rsidRPr="00753DD7">
        <w:rPr>
          <w:sz w:val="30"/>
          <w:szCs w:val="30"/>
        </w:rPr>
        <w:t>Вконтакте</w:t>
      </w:r>
      <w:proofErr w:type="spellEnd"/>
      <w:r w:rsidRPr="00753DD7">
        <w:rPr>
          <w:sz w:val="30"/>
          <w:szCs w:val="30"/>
        </w:rPr>
        <w:t>», «</w:t>
      </w:r>
      <w:proofErr w:type="spellStart"/>
      <w:r w:rsidRPr="00753DD7">
        <w:rPr>
          <w:sz w:val="30"/>
          <w:szCs w:val="30"/>
        </w:rPr>
        <w:t>Лайк</w:t>
      </w:r>
      <w:proofErr w:type="spellEnd"/>
      <w:r w:rsidRPr="00753DD7">
        <w:rPr>
          <w:sz w:val="30"/>
          <w:szCs w:val="30"/>
        </w:rPr>
        <w:t>»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lastRenderedPageBreak/>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lastRenderedPageBreak/>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 xml:space="preserve">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w:t>
      </w:r>
      <w:r>
        <w:rPr>
          <w:sz w:val="30"/>
          <w:szCs w:val="30"/>
        </w:rPr>
        <w:lastRenderedPageBreak/>
        <w:t>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t>«Нововведения в сфере трудовых отношений: что изменилось с 1 января 2024 года»</w:t>
      </w:r>
    </w:p>
    <w:p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Заработная плата - вознаграждение за труд, которое наниматель обязан выплатить работнику за выполненную работу в зависимости от ее </w:t>
      </w:r>
      <w:r w:rsidRPr="00961185">
        <w:rPr>
          <w:rFonts w:cs="Times New Roman"/>
          <w:sz w:val="30"/>
          <w:szCs w:val="30"/>
        </w:rPr>
        <w:lastRenderedPageBreak/>
        <w:t>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lastRenderedPageBreak/>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Иной порядок определения продолжительности отпусков для отдельных категорий работников может устанавливаться </w:t>
      </w:r>
      <w:r w:rsidRPr="00961185">
        <w:rPr>
          <w:rFonts w:cs="Times New Roman"/>
          <w:sz w:val="30"/>
          <w:szCs w:val="30"/>
        </w:rPr>
        <w:lastRenderedPageBreak/>
        <w:t>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д.Турки</w:t>
      </w:r>
      <w:proofErr w:type="spellEnd"/>
      <w:r w:rsidRPr="00961185">
        <w:rPr>
          <w:rFonts w:cs="Times New Roman"/>
          <w:color w:val="000000"/>
        </w:rPr>
        <w:t xml:space="preserve"> </w:t>
      </w:r>
      <w:proofErr w:type="spellStart"/>
      <w:r w:rsidRPr="00961185">
        <w:rPr>
          <w:rFonts w:cs="Times New Roman"/>
          <w:color w:val="000000"/>
        </w:rPr>
        <w:t>Бобруйского</w:t>
      </w:r>
      <w:proofErr w:type="spellEnd"/>
      <w:r w:rsidRPr="00961185">
        <w:rPr>
          <w:rFonts w:cs="Times New Roman"/>
          <w:color w:val="000000"/>
        </w:rPr>
        <w:t xml:space="preserve">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proofErr w:type="spellStart"/>
      <w:r w:rsidRPr="00961185">
        <w:rPr>
          <w:rFonts w:cs="Times New Roman"/>
          <w:color w:val="000000"/>
        </w:rPr>
        <w:t>агрогородке</w:t>
      </w:r>
      <w:proofErr w:type="spellEnd"/>
      <w:r w:rsidRPr="00961185">
        <w:rPr>
          <w:rFonts w:cs="Times New Roman"/>
          <w:color w:val="000000"/>
        </w:rPr>
        <w:t xml:space="preserve"> Новые Самотевичи </w:t>
      </w:r>
      <w:proofErr w:type="spellStart"/>
      <w:r w:rsidRPr="00961185">
        <w:rPr>
          <w:rFonts w:cs="Times New Roman"/>
        </w:rPr>
        <w:t>Костюковичского</w:t>
      </w:r>
      <w:proofErr w:type="spellEnd"/>
      <w:r w:rsidRPr="00961185">
        <w:rPr>
          <w:rFonts w:cs="Times New Roman"/>
        </w:rPr>
        <w:t xml:space="preserve">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w:t>
      </w:r>
      <w:r w:rsidRPr="00961185">
        <w:rPr>
          <w:rFonts w:cs="Times New Roman"/>
        </w:rPr>
        <w:lastRenderedPageBreak/>
        <w:t xml:space="preserve">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w:t>
      </w:r>
      <w:proofErr w:type="spellStart"/>
      <w:r w:rsidRPr="00961185">
        <w:rPr>
          <w:rFonts w:cs="Times New Roman"/>
          <w:color w:val="000000"/>
        </w:rPr>
        <w:t>Осиповичского</w:t>
      </w:r>
      <w:proofErr w:type="spellEnd"/>
      <w:r w:rsidRPr="00961185">
        <w:rPr>
          <w:rFonts w:cs="Times New Roman"/>
          <w:color w:val="000000"/>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w:t>
      </w:r>
      <w:r w:rsidRPr="00961185">
        <w:rPr>
          <w:rFonts w:eastAsia="Times New Roman" w:cs="Times New Roman"/>
        </w:rPr>
        <w:lastRenderedPageBreak/>
        <w:t xml:space="preserve">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w:t>
      </w:r>
      <w:r w:rsidRPr="00961185">
        <w:rPr>
          <w:rFonts w:eastAsia="Times New Roman" w:cs="Times New Roman"/>
        </w:rPr>
        <w:lastRenderedPageBreak/>
        <w:t xml:space="preserve">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w:t>
      </w:r>
      <w:proofErr w:type="spellStart"/>
      <w:r w:rsidRPr="00961185">
        <w:rPr>
          <w:rFonts w:cs="Times New Roman"/>
          <w:shd w:val="clear" w:color="auto" w:fill="FFFFFF"/>
        </w:rPr>
        <w:t>Кличевского</w:t>
      </w:r>
      <w:proofErr w:type="spellEnd"/>
      <w:r w:rsidRPr="00961185">
        <w:rPr>
          <w:rFonts w:cs="Times New Roman"/>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w:t>
      </w:r>
      <w:proofErr w:type="spellStart"/>
      <w:r w:rsidRPr="00961185">
        <w:rPr>
          <w:rFonts w:cs="Times New Roman"/>
          <w:shd w:val="clear" w:color="auto" w:fill="FFFFFF"/>
        </w:rPr>
        <w:t>Бобруйского</w:t>
      </w:r>
      <w:proofErr w:type="spellEnd"/>
      <w:r w:rsidRPr="00961185">
        <w:rPr>
          <w:rFonts w:cs="Times New Roman"/>
          <w:shd w:val="clear" w:color="auto" w:fill="FFFFFF"/>
        </w:rPr>
        <w:t xml:space="preserve">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xml:space="preserve"> Следственный комитет, очаг возгорания </w:t>
      </w:r>
      <w:r w:rsidRPr="00961185">
        <w:rPr>
          <w:rFonts w:cs="Times New Roman"/>
          <w:shd w:val="clear" w:color="auto" w:fill="FFFFFF"/>
        </w:rPr>
        <w:lastRenderedPageBreak/>
        <w:t>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ул. </w:t>
      </w:r>
      <w:proofErr w:type="spellStart"/>
      <w:r w:rsidRPr="00961185">
        <w:rPr>
          <w:rFonts w:eastAsia="Times New Roman" w:cs="Times New Roman"/>
        </w:rPr>
        <w:t>Волотовской</w:t>
      </w:r>
      <w:proofErr w:type="spellEnd"/>
      <w:r w:rsidRPr="00961185">
        <w:rPr>
          <w:rFonts w:eastAsia="Times New Roman" w:cs="Times New Roman"/>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FC0A11" w:rsidRDefault="00FC0A11" w:rsidP="00FC0A11">
      <w:pPr>
        <w:spacing w:after="0" w:line="240" w:lineRule="auto"/>
        <w:jc w:val="both"/>
        <w:rPr>
          <w:rFonts w:eastAsia="Times New Roman" w:cs="Times New Roman"/>
          <w:sz w:val="30"/>
          <w:szCs w:val="30"/>
        </w:rPr>
      </w:pPr>
    </w:p>
    <w:sectPr w:rsidR="00FC0A11"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1E" w:rsidRDefault="00F9261E" w:rsidP="008D6350">
      <w:pPr>
        <w:spacing w:after="0" w:line="240" w:lineRule="auto"/>
      </w:pPr>
      <w:r>
        <w:separator/>
      </w:r>
    </w:p>
  </w:endnote>
  <w:endnote w:type="continuationSeparator" w:id="0">
    <w:p w:rsidR="00F9261E" w:rsidRDefault="00F9261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1E" w:rsidRDefault="00F9261E" w:rsidP="008D6350">
      <w:pPr>
        <w:spacing w:after="0" w:line="240" w:lineRule="auto"/>
      </w:pPr>
      <w:r>
        <w:separator/>
      </w:r>
    </w:p>
  </w:footnote>
  <w:footnote w:type="continuationSeparator" w:id="0">
    <w:p w:rsidR="00F9261E" w:rsidRDefault="00F9261E"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F847FC">
          <w:rPr>
            <w:noProof/>
          </w:rPr>
          <w:t>3</w:t>
        </w:r>
        <w:r>
          <w:fldChar w:fldCharType="end"/>
        </w:r>
      </w:p>
    </w:sdtContent>
  </w:sdt>
  <w:p w:rsidR="00974658" w:rsidRDefault="009746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2CB6"/>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75B45"/>
    <w:rsid w:val="00F847FC"/>
    <w:rsid w:val="00F8595B"/>
    <w:rsid w:val="00F9261E"/>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6069"/>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9664</Words>
  <Characters>55088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3</cp:revision>
  <cp:lastPrinted>2023-12-08T06:56:00Z</cp:lastPrinted>
  <dcterms:created xsi:type="dcterms:W3CDTF">2024-01-15T06:04:00Z</dcterms:created>
  <dcterms:modified xsi:type="dcterms:W3CDTF">2024-01-15T06:05:00Z</dcterms:modified>
</cp:coreProperties>
</file>